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7106" w14:textId="77777777" w:rsidR="007D4D5C" w:rsidRDefault="007D4D5C" w:rsidP="007D4D5C">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1ECE539F" wp14:editId="09C46D25">
            <wp:simplePos x="0" y="0"/>
            <wp:positionH relativeFrom="margin">
              <wp:posOffset>-22860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5F94C526" w14:textId="77777777" w:rsidR="007D4D5C" w:rsidRDefault="007D4D5C" w:rsidP="007D4D5C">
      <w:pPr>
        <w:spacing w:before="120" w:after="120" w:line="240" w:lineRule="auto"/>
        <w:jc w:val="center"/>
        <w:rPr>
          <w:rFonts w:ascii="Times New Roman" w:eastAsia="Times New Roman" w:hAnsi="Times New Roman" w:cs="Arial Unicode MS"/>
          <w:spacing w:val="20"/>
          <w:sz w:val="24"/>
          <w:szCs w:val="24"/>
          <w:lang w:eastAsia="lv-LV" w:bidi="lo-LA"/>
        </w:rPr>
      </w:pPr>
    </w:p>
    <w:p w14:paraId="695C3811" w14:textId="77777777" w:rsidR="007D4D5C" w:rsidRDefault="007D4D5C" w:rsidP="007D4D5C">
      <w:pPr>
        <w:spacing w:before="120" w:after="0" w:line="240" w:lineRule="auto"/>
        <w:jc w:val="center"/>
        <w:rPr>
          <w:rFonts w:ascii="Times New Roman" w:eastAsia="Times New Roman" w:hAnsi="Times New Roman"/>
          <w:spacing w:val="20"/>
          <w:sz w:val="24"/>
          <w:szCs w:val="24"/>
          <w:lang w:eastAsia="lv-LV" w:bidi="lo-LA"/>
        </w:rPr>
      </w:pPr>
      <w:proofErr w:type="spellStart"/>
      <w:r>
        <w:rPr>
          <w:rFonts w:ascii="Times New Roman" w:eastAsia="Times New Roman" w:hAnsi="Times New Roman"/>
          <w:spacing w:val="20"/>
          <w:sz w:val="24"/>
          <w:szCs w:val="24"/>
          <w:lang w:eastAsia="lv-LV" w:bidi="lo-LA"/>
        </w:rPr>
        <w:t>Reģ</w:t>
      </w:r>
      <w:proofErr w:type="spellEnd"/>
      <w:r>
        <w:rPr>
          <w:rFonts w:ascii="Times New Roman" w:eastAsia="Times New Roman" w:hAnsi="Times New Roman"/>
          <w:spacing w:val="20"/>
          <w:sz w:val="24"/>
          <w:szCs w:val="24"/>
          <w:lang w:eastAsia="lv-LV" w:bidi="lo-LA"/>
        </w:rPr>
        <w:t>. Nr. 90000054572</w:t>
      </w:r>
    </w:p>
    <w:p w14:paraId="11DFC848" w14:textId="77777777" w:rsidR="007D4D5C" w:rsidRDefault="007D4D5C" w:rsidP="007D4D5C">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51133F68" w14:textId="77777777" w:rsidR="007D4D5C" w:rsidRDefault="007D4D5C" w:rsidP="007D4D5C">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6A745D08" w14:textId="77777777" w:rsidR="007D4D5C" w:rsidRDefault="007D4D5C" w:rsidP="007D4D5C">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0D21FD76" w14:textId="77777777" w:rsidR="007D4D5C" w:rsidRDefault="007D4D5C" w:rsidP="007D4D5C">
      <w:pPr>
        <w:spacing w:after="0" w:line="240" w:lineRule="auto"/>
        <w:rPr>
          <w:rFonts w:ascii="Times New Roman" w:eastAsia="Times New Roman" w:hAnsi="Times New Roman"/>
          <w:sz w:val="24"/>
          <w:szCs w:val="24"/>
          <w:lang w:eastAsia="lv-LV"/>
        </w:rPr>
      </w:pPr>
    </w:p>
    <w:p w14:paraId="6C054D83" w14:textId="77777777" w:rsidR="007D4D5C" w:rsidRDefault="007D4D5C" w:rsidP="007D4D5C">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227B9CE4" w14:textId="77777777" w:rsidR="007D4D5C" w:rsidRDefault="007D4D5C" w:rsidP="007D4D5C">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B3EABDE" w14:textId="77777777" w:rsidR="007D4D5C" w:rsidRDefault="007D4D5C" w:rsidP="007D4D5C">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2E546A12" w14:textId="77777777" w:rsidR="007D4D5C" w:rsidRDefault="007D4D5C" w:rsidP="007D4D5C">
      <w:pPr>
        <w:spacing w:after="0" w:line="240" w:lineRule="auto"/>
        <w:rPr>
          <w:rFonts w:ascii="Times New Roman" w:eastAsia="Times New Roman" w:hAnsi="Times New Roman"/>
          <w:sz w:val="24"/>
          <w:szCs w:val="24"/>
          <w:lang w:eastAsia="lv-LV" w:bidi="lo-LA"/>
        </w:rPr>
      </w:pPr>
    </w:p>
    <w:p w14:paraId="77760948" w14:textId="6332D0C8" w:rsidR="007D4D5C" w:rsidRDefault="007D4D5C" w:rsidP="007D4D5C">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w:t>
      </w:r>
      <w:r>
        <w:rPr>
          <w:rFonts w:ascii="Times New Roman" w:eastAsia="Arial Unicode MS" w:hAnsi="Times New Roman"/>
          <w:b/>
          <w:sz w:val="24"/>
          <w:szCs w:val="24"/>
          <w:lang w:eastAsia="lv-LV"/>
        </w:rPr>
        <w:t>17</w:t>
      </w:r>
    </w:p>
    <w:p w14:paraId="064EF9B5" w14:textId="4842C956" w:rsidR="007D4D5C" w:rsidRDefault="007D4D5C" w:rsidP="007D4D5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3</w:t>
      </w:r>
      <w:r>
        <w:rPr>
          <w:rFonts w:ascii="Times New Roman" w:eastAsia="Arial Unicode MS" w:hAnsi="Times New Roman"/>
          <w:sz w:val="24"/>
          <w:szCs w:val="24"/>
          <w:lang w:eastAsia="lv-LV"/>
        </w:rPr>
        <w:t>3</w:t>
      </w:r>
      <w:r>
        <w:rPr>
          <w:rFonts w:ascii="Times New Roman" w:eastAsia="Arial Unicode MS" w:hAnsi="Times New Roman"/>
          <w:sz w:val="24"/>
          <w:szCs w:val="24"/>
          <w:lang w:eastAsia="lv-LV"/>
        </w:rPr>
        <w:t>.p.)</w:t>
      </w:r>
    </w:p>
    <w:p w14:paraId="4532CDC5" w14:textId="77777777" w:rsidR="007D4D5C" w:rsidRDefault="007D4D5C" w:rsidP="007D4D5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p>
    <w:p w14:paraId="7E60FB0E" w14:textId="08BB2B19" w:rsidR="007D4D5C" w:rsidRPr="007D4D5C" w:rsidRDefault="007D4D5C" w:rsidP="007D4D5C">
      <w:pPr>
        <w:ind w:left="-142" w:right="-199"/>
        <w:jc w:val="both"/>
        <w:rPr>
          <w:rFonts w:ascii="Times New Roman" w:eastAsiaTheme="minorHAnsi" w:hAnsi="Times New Roman"/>
          <w:b/>
          <w:sz w:val="24"/>
          <w:szCs w:val="24"/>
        </w:rPr>
      </w:pPr>
      <w:r w:rsidRPr="007D4D5C">
        <w:rPr>
          <w:rFonts w:ascii="Times New Roman" w:eastAsiaTheme="minorHAnsi" w:hAnsi="Times New Roman"/>
          <w:b/>
          <w:sz w:val="24"/>
          <w:szCs w:val="24"/>
        </w:rPr>
        <w:t>Par</w:t>
      </w:r>
      <w:r>
        <w:rPr>
          <w:rFonts w:ascii="Times New Roman" w:eastAsiaTheme="minorHAnsi" w:hAnsi="Times New Roman"/>
          <w:b/>
          <w:sz w:val="24"/>
          <w:szCs w:val="24"/>
        </w:rPr>
        <w:t xml:space="preserve"> </w:t>
      </w:r>
      <w:r w:rsidRPr="007D4D5C">
        <w:rPr>
          <w:rFonts w:ascii="Times New Roman" w:eastAsiaTheme="minorHAnsi" w:hAnsi="Times New Roman"/>
          <w:b/>
          <w:sz w:val="24"/>
          <w:szCs w:val="24"/>
        </w:rPr>
        <w:t>projekta Nr. 5.6.2.0/19/I/020 “Industriālās zonas, biznesa attīstības centra un uzņēmējdarbības izveidi Madonas novadā” būvniecības izmaksu apstiprināšanu objektam “Tipogrāfijas ēkas pārbūve par Madonas biznesa attīstības centru”</w:t>
      </w:r>
    </w:p>
    <w:p w14:paraId="698C4A3C" w14:textId="77777777" w:rsidR="007D4D5C" w:rsidRPr="007D4D5C" w:rsidRDefault="007D4D5C" w:rsidP="007D4D5C">
      <w:pPr>
        <w:spacing w:after="0" w:line="240" w:lineRule="auto"/>
        <w:ind w:firstLine="720"/>
        <w:jc w:val="both"/>
        <w:rPr>
          <w:rFonts w:ascii="Times New Roman" w:eastAsiaTheme="minorHAnsi" w:hAnsi="Times New Roman"/>
          <w:i/>
          <w:noProof/>
          <w:sz w:val="24"/>
          <w:szCs w:val="24"/>
        </w:rPr>
      </w:pPr>
      <w:r w:rsidRPr="007D4D5C">
        <w:rPr>
          <w:rFonts w:ascii="Times New Roman" w:eastAsiaTheme="minorHAnsi" w:hAnsi="Times New Roman"/>
          <w:sz w:val="24"/>
          <w:szCs w:val="24"/>
        </w:rPr>
        <w:t>Pamatojoties uz Madonas novada pašvaldības domes 28.01.2021. lēmumu Nr.51 (protokols Nr.3, 25.p.)</w:t>
      </w:r>
      <w:r w:rsidRPr="007D4D5C">
        <w:rPr>
          <w:rFonts w:asciiTheme="minorHAnsi" w:eastAsiaTheme="minorHAnsi" w:hAnsiTheme="minorHAnsi" w:cstheme="minorBidi"/>
        </w:rPr>
        <w:t xml:space="preserve"> “</w:t>
      </w:r>
      <w:r w:rsidRPr="007D4D5C">
        <w:rPr>
          <w:rFonts w:ascii="Times New Roman" w:hAnsi="Times New Roman"/>
          <w:noProof/>
          <w:sz w:val="24"/>
          <w:szCs w:val="24"/>
        </w:rPr>
        <w:t xml:space="preserve">Par projekta Nr.5.6.2.0/19/I/020 “Industriālās zonas, biznesa attīstības centra un uzņēmējdarbības infrastruktūras izveide Madonas novadā” būvniecības izmaksām un aizņēmuma ņemšanu objektam “Tipogrāfijas ēkas pārbūve par Madonas biznesa attīstības centru”, </w:t>
      </w:r>
      <w:r w:rsidRPr="007D4D5C">
        <w:rPr>
          <w:rFonts w:ascii="Times New Roman" w:eastAsiaTheme="minorHAnsi" w:hAnsi="Times New Roman"/>
          <w:sz w:val="24"/>
          <w:szCs w:val="24"/>
        </w:rPr>
        <w:t xml:space="preserve">2021. gada 2. martā, tika noslēgts līgums ar būvuzņēmēju SIA “PK serviss” par būvdarbu veikšanu objektā “Tipogrāfijas ēkas pārbūve par Madonas biznesa attīstības centru” par kopējo summu EUR </w:t>
      </w:r>
      <w:r w:rsidRPr="007D4D5C">
        <w:rPr>
          <w:rFonts w:ascii="Times New Roman" w:eastAsiaTheme="minorHAnsi" w:hAnsi="Times New Roman"/>
          <w:noProof/>
          <w:sz w:val="24"/>
          <w:szCs w:val="24"/>
        </w:rPr>
        <w:t xml:space="preserve">1 795 684,92 EUR </w:t>
      </w:r>
      <w:r w:rsidRPr="007D4D5C">
        <w:rPr>
          <w:rFonts w:ascii="Times New Roman" w:eastAsiaTheme="minorHAnsi" w:hAnsi="Times New Roman"/>
          <w:i/>
          <w:noProof/>
          <w:sz w:val="24"/>
          <w:szCs w:val="24"/>
        </w:rPr>
        <w:t xml:space="preserve">(viens miljons septiņi simti deviņdesmit pieci tūkstoši seši simti astoņdesmit četri euro, 92 centi) </w:t>
      </w:r>
      <w:r w:rsidRPr="007D4D5C">
        <w:rPr>
          <w:rFonts w:ascii="Times New Roman" w:eastAsiaTheme="minorHAnsi" w:hAnsi="Times New Roman"/>
          <w:noProof/>
          <w:sz w:val="24"/>
          <w:szCs w:val="24"/>
        </w:rPr>
        <w:t>ar pievienotās vērtības nodokli</w:t>
      </w:r>
      <w:r w:rsidRPr="007D4D5C">
        <w:rPr>
          <w:rFonts w:ascii="Times New Roman" w:eastAsiaTheme="minorHAnsi" w:hAnsi="Times New Roman"/>
          <w:i/>
          <w:noProof/>
          <w:sz w:val="24"/>
          <w:szCs w:val="24"/>
        </w:rPr>
        <w:t>.</w:t>
      </w:r>
    </w:p>
    <w:p w14:paraId="4608CD44" w14:textId="77777777" w:rsidR="007D4D5C" w:rsidRPr="007D4D5C" w:rsidRDefault="007D4D5C" w:rsidP="007D4D5C">
      <w:pPr>
        <w:spacing w:after="0" w:line="240" w:lineRule="auto"/>
        <w:ind w:firstLine="720"/>
        <w:jc w:val="both"/>
        <w:rPr>
          <w:rFonts w:ascii="Times New Roman" w:eastAsiaTheme="minorHAnsi" w:hAnsi="Times New Roman"/>
          <w:sz w:val="24"/>
          <w:szCs w:val="24"/>
        </w:rPr>
      </w:pPr>
      <w:r w:rsidRPr="007D4D5C">
        <w:rPr>
          <w:rFonts w:ascii="Times New Roman" w:eastAsiaTheme="minorHAnsi" w:hAnsi="Times New Roman"/>
          <w:sz w:val="24"/>
          <w:szCs w:val="24"/>
        </w:rPr>
        <w:t xml:space="preserve">Būvdarbi objektā uzsākti 2021. gada 1. aprīlī. Veicot būvdarbus objektā ir atklājušās </w:t>
      </w:r>
      <w:proofErr w:type="spellStart"/>
      <w:r w:rsidRPr="007D4D5C">
        <w:rPr>
          <w:rFonts w:ascii="Times New Roman" w:eastAsiaTheme="minorHAnsi" w:hAnsi="Times New Roman"/>
          <w:sz w:val="24"/>
          <w:szCs w:val="24"/>
        </w:rPr>
        <w:t>problēmsituācijas</w:t>
      </w:r>
      <w:proofErr w:type="spellEnd"/>
      <w:r w:rsidRPr="007D4D5C">
        <w:rPr>
          <w:rFonts w:ascii="Times New Roman" w:eastAsiaTheme="minorHAnsi" w:hAnsi="Times New Roman"/>
          <w:sz w:val="24"/>
          <w:szCs w:val="24"/>
        </w:rPr>
        <w:t xml:space="preserve">: 1) Palielinājies darbu daudzumu apjoms, sākotnēji iekļautajiem </w:t>
      </w:r>
      <w:proofErr w:type="spellStart"/>
      <w:r w:rsidRPr="007D4D5C">
        <w:rPr>
          <w:rFonts w:ascii="Times New Roman" w:eastAsiaTheme="minorHAnsi" w:hAnsi="Times New Roman"/>
          <w:sz w:val="24"/>
          <w:szCs w:val="24"/>
        </w:rPr>
        <w:t>pamattāmē</w:t>
      </w:r>
      <w:proofErr w:type="spellEnd"/>
      <w:r w:rsidRPr="007D4D5C">
        <w:rPr>
          <w:rFonts w:ascii="Times New Roman" w:eastAsiaTheme="minorHAnsi" w:hAnsi="Times New Roman"/>
          <w:sz w:val="24"/>
          <w:szCs w:val="24"/>
        </w:rPr>
        <w:t xml:space="preserve"> esošiem darbiem – demontāžas darbi </w:t>
      </w:r>
      <w:r w:rsidRPr="007D4D5C">
        <w:rPr>
          <w:rFonts w:ascii="Times New Roman" w:eastAsiaTheme="minorHAnsi" w:hAnsi="Times New Roman"/>
          <w:i/>
          <w:sz w:val="24"/>
          <w:szCs w:val="24"/>
        </w:rPr>
        <w:t>(jumta, nojumes, pārseguma AVK šahtai u.c.),</w:t>
      </w:r>
      <w:r w:rsidRPr="007D4D5C">
        <w:rPr>
          <w:rFonts w:ascii="Times New Roman" w:eastAsiaTheme="minorHAnsi" w:hAnsi="Times New Roman"/>
          <w:sz w:val="24"/>
          <w:szCs w:val="24"/>
        </w:rPr>
        <w:t xml:space="preserve"> pārsedzēm u.c. 2) Konstatētas kļūdas būvprojektā  - nav paredzēta esošās ārējās ķieģeļu sienas (fasādes) pastiprināšana, ņemot vērā, ka tajā ir konstatētas plaisas, jumta būvprojekta risinājuma dabā nav iespējams pilnībā izbūvēt, jo nav mezglu risinājumu jumta vietām starp ēku pārējām, nepieciešams samazināt esošos logus, jo kāpņu telpās tos aizsedz kāpnes, samazināti durvju izmēri kāpņu telpās, jo esošais projekta risinājums starp telpām neļauj durvis atvērt pilnā atvērumā, nav iekļauts darbu daudzumu apjomos marķējumi atjaunojamiem </w:t>
      </w:r>
      <w:proofErr w:type="spellStart"/>
      <w:r w:rsidRPr="007D4D5C">
        <w:rPr>
          <w:rFonts w:ascii="Times New Roman" w:eastAsiaTheme="minorHAnsi" w:hAnsi="Times New Roman"/>
          <w:sz w:val="24"/>
          <w:szCs w:val="24"/>
        </w:rPr>
        <w:t>pandusiem</w:t>
      </w:r>
      <w:proofErr w:type="spellEnd"/>
      <w:r w:rsidRPr="007D4D5C">
        <w:rPr>
          <w:rFonts w:ascii="Times New Roman" w:eastAsiaTheme="minorHAnsi" w:hAnsi="Times New Roman"/>
          <w:sz w:val="24"/>
          <w:szCs w:val="24"/>
        </w:rPr>
        <w:t xml:space="preserve">, atbilstoši normatīvo aktu prasībām, tiek mainīts esošais iekšējais ugunsdzēsības risinājums, nav paredzēta pārsegumu atvērumu aizmūrēšana, nav paredzēta bīstamo atkritumu utilizācija, kravas liftam mainīts risinājums, ņemot vērā potenciālo klientu plūsmu un materiālu pārvietošanu ēkā, ēkas fasādes darbos nav iekļauta ieejas siltināšana pagrabstāvam asī C u.c. 3) Konstatētas </w:t>
      </w:r>
      <w:proofErr w:type="spellStart"/>
      <w:r w:rsidRPr="007D4D5C">
        <w:rPr>
          <w:rFonts w:ascii="Times New Roman" w:eastAsiaTheme="minorHAnsi" w:hAnsi="Times New Roman"/>
          <w:sz w:val="24"/>
          <w:szCs w:val="24"/>
        </w:rPr>
        <w:t>problēmsituācijas</w:t>
      </w:r>
      <w:proofErr w:type="spellEnd"/>
      <w:r w:rsidRPr="007D4D5C">
        <w:rPr>
          <w:rFonts w:ascii="Times New Roman" w:eastAsiaTheme="minorHAnsi" w:hAnsi="Times New Roman"/>
          <w:sz w:val="24"/>
          <w:szCs w:val="24"/>
        </w:rPr>
        <w:t>, ko sākotnēji nebija iespējams projektēšanas stadijā paredzēt – mainīti esošie būvprojekta grīdu risinājumi, ņemot vēra, ka pēc grīdu demontāžas, tika konstatēts, ka katrā ēkas stāvā ir atšķirīgi grīdu līmeņi un pēc projekta risinājuma grīdas nav iespējams izbūvēt, ēkas pagrabstāvā veicot esošo koka griestu demontāžu, konstatēts, ka sija, kas atrodas starp asīm D un E ir stipri bojāta, nepieciešams attīrīt un pastiprināt u.c. Autoruzraudzības kārtībā ir izstrādāti būvprojekta risinājumi, sagatavoti konstatācijas akti un veikti ieraksti autoruzraudzības žurnālā. Minēto papildus darbu veikšanai nepieciešamais finansējums EUR 133 508, 25, t.sk. pievienotās vērtības nodoklis.</w:t>
      </w:r>
    </w:p>
    <w:p w14:paraId="5AB79201" w14:textId="1D40BA49" w:rsidR="007D4D5C" w:rsidRPr="007D4D5C" w:rsidRDefault="007D4D5C" w:rsidP="007D4D5C">
      <w:pPr>
        <w:spacing w:after="0" w:line="240" w:lineRule="auto"/>
        <w:ind w:firstLine="720"/>
        <w:jc w:val="both"/>
        <w:rPr>
          <w:rFonts w:ascii="Times New Roman" w:eastAsiaTheme="minorHAnsi" w:hAnsi="Times New Roman"/>
          <w:sz w:val="24"/>
          <w:szCs w:val="24"/>
        </w:rPr>
      </w:pPr>
      <w:r w:rsidRPr="007D4D5C">
        <w:rPr>
          <w:rFonts w:ascii="Times New Roman" w:eastAsiaTheme="minorHAnsi" w:hAnsi="Times New Roman"/>
          <w:sz w:val="24"/>
          <w:szCs w:val="24"/>
        </w:rPr>
        <w:t xml:space="preserve">Noklausījusies sniegto informāciju, </w:t>
      </w:r>
      <w:r>
        <w:rPr>
          <w:rFonts w:ascii="Times New Roman" w:eastAsiaTheme="minorHAnsi" w:hAnsi="Times New Roman"/>
          <w:sz w:val="24"/>
          <w:szCs w:val="24"/>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Pr>
          <w:rFonts w:ascii="Times New Roman" w:eastAsia="Times New Roman" w:hAnsi="Times New Roman"/>
          <w:b/>
          <w:color w:val="000000"/>
          <w:sz w:val="24"/>
          <w:szCs w:val="24"/>
          <w:lang w:eastAsia="lv-LV"/>
        </w:rPr>
        <w:t xml:space="preserve"> </w:t>
      </w:r>
      <w:r w:rsidRPr="00B05F70">
        <w:rPr>
          <w:rFonts w:ascii="Times New Roman" w:eastAsia="Times New Roman" w:hAnsi="Times New Roman"/>
          <w:bCs/>
          <w:noProof/>
          <w:sz w:val="24"/>
          <w:szCs w:val="24"/>
          <w:lang w:eastAsia="lv-LV"/>
        </w:rPr>
        <w:t xml:space="preserve">(Agris Lungevičs, Aigars Šķēls, Aivis Masaļskis, 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lastRenderedPageBreak/>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1 </w:t>
      </w:r>
      <w:r w:rsidRPr="007D4D5C">
        <w:rPr>
          <w:rFonts w:ascii="Times New Roman" w:eastAsia="Times New Roman" w:hAnsi="Times New Roman"/>
          <w:bCs/>
          <w:color w:val="000000"/>
          <w:sz w:val="24"/>
          <w:szCs w:val="24"/>
          <w:lang w:eastAsia="lv-LV"/>
        </w:rPr>
        <w:t xml:space="preserve">(Andrejs </w:t>
      </w:r>
      <w:proofErr w:type="spellStart"/>
      <w:r w:rsidRPr="007D4D5C">
        <w:rPr>
          <w:rFonts w:ascii="Times New Roman" w:eastAsia="Times New Roman" w:hAnsi="Times New Roman"/>
          <w:bCs/>
          <w:color w:val="000000"/>
          <w:sz w:val="24"/>
          <w:szCs w:val="24"/>
          <w:lang w:eastAsia="lv-LV"/>
        </w:rPr>
        <w:t>Ceļapīters</w:t>
      </w:r>
      <w:proofErr w:type="spellEnd"/>
      <w:r w:rsidRPr="007D4D5C">
        <w:rPr>
          <w:rFonts w:ascii="Times New Roman" w:eastAsia="Times New Roman" w:hAnsi="Times New Roman"/>
          <w:bCs/>
          <w:color w:val="000000"/>
          <w:sz w:val="24"/>
          <w:szCs w:val="24"/>
          <w:lang w:eastAsia="lv-LV"/>
        </w:rPr>
        <w:t>)</w:t>
      </w:r>
      <w:r w:rsidRPr="007D4D5C">
        <w:rPr>
          <w:rFonts w:ascii="Times New Roman" w:eastAsia="Times New Roman" w:hAnsi="Times New Roman"/>
          <w:bCs/>
          <w:color w:val="000000"/>
          <w:sz w:val="24"/>
          <w:szCs w:val="24"/>
          <w:lang w:eastAsia="lv-LV"/>
        </w:rPr>
        <w:t>,</w:t>
      </w:r>
      <w:r>
        <w:rPr>
          <w:rFonts w:ascii="Times New Roman" w:eastAsia="Times New Roman" w:hAnsi="Times New Roman"/>
          <w:b/>
          <w:color w:val="000000"/>
          <w:sz w:val="24"/>
          <w:szCs w:val="24"/>
          <w:lang w:eastAsia="lv-LV"/>
        </w:rPr>
        <w:t xml:space="preserve">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F690435" w14:textId="77777777" w:rsidR="007D4D5C" w:rsidRPr="007D4D5C" w:rsidRDefault="007D4D5C" w:rsidP="007D4D5C">
      <w:pPr>
        <w:spacing w:after="0" w:line="240" w:lineRule="auto"/>
        <w:jc w:val="both"/>
        <w:rPr>
          <w:rFonts w:ascii="Times New Roman" w:eastAsiaTheme="minorHAnsi" w:hAnsi="Times New Roman"/>
          <w:sz w:val="24"/>
          <w:szCs w:val="24"/>
        </w:rPr>
      </w:pPr>
    </w:p>
    <w:p w14:paraId="0AD348E9" w14:textId="77777777" w:rsidR="007D4D5C" w:rsidRPr="007D4D5C" w:rsidRDefault="007D4D5C" w:rsidP="007D4D5C">
      <w:pPr>
        <w:numPr>
          <w:ilvl w:val="0"/>
          <w:numId w:val="1"/>
        </w:numPr>
        <w:spacing w:after="0" w:line="240" w:lineRule="auto"/>
        <w:contextualSpacing/>
        <w:jc w:val="both"/>
        <w:rPr>
          <w:rFonts w:ascii="Times New Roman" w:eastAsiaTheme="minorHAnsi" w:hAnsi="Times New Roman"/>
          <w:sz w:val="24"/>
          <w:szCs w:val="24"/>
        </w:rPr>
      </w:pPr>
      <w:r w:rsidRPr="007D4D5C">
        <w:rPr>
          <w:rFonts w:ascii="Times New Roman" w:eastAsiaTheme="minorHAnsi" w:hAnsi="Times New Roman"/>
          <w:sz w:val="24"/>
          <w:szCs w:val="24"/>
        </w:rPr>
        <w:t>Apstiprināt papildus darbu izmaksas SIA “PK serviss” līgumam Nr. MNP/2.4.6./21/15 “Tipogrāfijas ēkas pārbūve par Madonas biznesa attīstības centru” par kopējo summu EUR 133 508,25 (ar PVN).</w:t>
      </w:r>
    </w:p>
    <w:p w14:paraId="66A0DC72" w14:textId="77777777" w:rsidR="007D4D5C" w:rsidRPr="007D4D5C" w:rsidRDefault="007D4D5C" w:rsidP="007D4D5C">
      <w:pPr>
        <w:numPr>
          <w:ilvl w:val="0"/>
          <w:numId w:val="1"/>
        </w:numPr>
        <w:spacing w:after="0" w:line="240" w:lineRule="auto"/>
        <w:contextualSpacing/>
        <w:jc w:val="both"/>
        <w:rPr>
          <w:rFonts w:ascii="Times New Roman" w:eastAsiaTheme="minorHAnsi" w:hAnsi="Times New Roman"/>
          <w:sz w:val="24"/>
          <w:szCs w:val="24"/>
        </w:rPr>
      </w:pPr>
      <w:r w:rsidRPr="007D4D5C">
        <w:rPr>
          <w:rFonts w:ascii="Times New Roman" w:eastAsiaTheme="minorHAnsi" w:hAnsi="Times New Roman"/>
          <w:sz w:val="24"/>
          <w:szCs w:val="24"/>
        </w:rPr>
        <w:t xml:space="preserve">Lūgt Pašvaldību aizņēmumu un galvojumu kontroles un pārraudzības padomi atbalstīt aizņēmuma ņemšanu 133 508,25 (viens simts trīsdesmit trīs tūkstoši </w:t>
      </w:r>
    </w:p>
    <w:p w14:paraId="4435FE65" w14:textId="77777777" w:rsidR="007D4D5C" w:rsidRPr="007D4D5C" w:rsidRDefault="007D4D5C" w:rsidP="007D4D5C">
      <w:pPr>
        <w:spacing w:after="0" w:line="240" w:lineRule="auto"/>
        <w:ind w:left="720"/>
        <w:contextualSpacing/>
        <w:jc w:val="both"/>
        <w:rPr>
          <w:rFonts w:ascii="Times New Roman" w:eastAsiaTheme="minorHAnsi" w:hAnsi="Times New Roman"/>
          <w:sz w:val="24"/>
          <w:szCs w:val="24"/>
        </w:rPr>
      </w:pPr>
      <w:r w:rsidRPr="007D4D5C">
        <w:rPr>
          <w:rFonts w:ascii="Times New Roman" w:eastAsiaTheme="minorHAnsi" w:hAnsi="Times New Roman"/>
          <w:sz w:val="24"/>
          <w:szCs w:val="24"/>
        </w:rPr>
        <w:t xml:space="preserve">pieci simti astoņi </w:t>
      </w:r>
      <w:proofErr w:type="spellStart"/>
      <w:r w:rsidRPr="007D4D5C">
        <w:rPr>
          <w:rFonts w:ascii="Times New Roman" w:eastAsiaTheme="minorHAnsi" w:hAnsi="Times New Roman"/>
          <w:sz w:val="24"/>
          <w:szCs w:val="24"/>
        </w:rPr>
        <w:t>euro</w:t>
      </w:r>
      <w:proofErr w:type="spellEnd"/>
      <w:r w:rsidRPr="007D4D5C">
        <w:rPr>
          <w:rFonts w:ascii="Times New Roman" w:eastAsiaTheme="minorHAnsi" w:hAnsi="Times New Roman"/>
          <w:sz w:val="24"/>
          <w:szCs w:val="24"/>
        </w:rPr>
        <w:t>, 25 centi) apmērā Valsts kasē uz 20 gadiem ar noteikto procentu likmi un atlikto maksājumu uz 3 gadiem Eiropas Savienības fonda projekta Nr. 5.6.2.0/19/I/020 “Industriālās zonas, biznesa attīstības centra un uzņēmējdarbības izveidi Madonas novadā”.</w:t>
      </w:r>
    </w:p>
    <w:p w14:paraId="666D41A1" w14:textId="77777777" w:rsidR="007D4D5C" w:rsidRPr="007D4D5C" w:rsidRDefault="007D4D5C" w:rsidP="007D4D5C">
      <w:pPr>
        <w:numPr>
          <w:ilvl w:val="0"/>
          <w:numId w:val="1"/>
        </w:numPr>
        <w:spacing w:after="0" w:line="240" w:lineRule="auto"/>
        <w:contextualSpacing/>
        <w:jc w:val="both"/>
        <w:rPr>
          <w:rFonts w:ascii="Times New Roman" w:eastAsiaTheme="minorHAnsi" w:hAnsi="Times New Roman"/>
          <w:sz w:val="24"/>
          <w:szCs w:val="24"/>
        </w:rPr>
      </w:pPr>
      <w:r w:rsidRPr="007D4D5C">
        <w:rPr>
          <w:rFonts w:ascii="Times New Roman" w:eastAsiaTheme="minorHAnsi" w:hAnsi="Times New Roman"/>
          <w:noProof/>
          <w:sz w:val="24"/>
          <w:szCs w:val="24"/>
        </w:rPr>
        <w:t>Aizņēmumu izņemt vidējā termiņā un apgūt 2021. un 2022. gadā.</w:t>
      </w:r>
    </w:p>
    <w:p w14:paraId="087BAEA2" w14:textId="77777777" w:rsidR="007D4D5C" w:rsidRPr="007D4D5C" w:rsidRDefault="007D4D5C" w:rsidP="007D4D5C">
      <w:pPr>
        <w:numPr>
          <w:ilvl w:val="0"/>
          <w:numId w:val="1"/>
        </w:numPr>
        <w:spacing w:after="0" w:line="240" w:lineRule="auto"/>
        <w:contextualSpacing/>
        <w:jc w:val="both"/>
        <w:rPr>
          <w:rFonts w:ascii="Times New Roman" w:eastAsiaTheme="minorHAnsi" w:hAnsi="Times New Roman"/>
          <w:sz w:val="24"/>
          <w:szCs w:val="24"/>
        </w:rPr>
      </w:pPr>
      <w:r w:rsidRPr="007D4D5C">
        <w:rPr>
          <w:rFonts w:ascii="Times New Roman" w:eastAsiaTheme="minorHAnsi" w:hAnsi="Times New Roman"/>
          <w:noProof/>
          <w:sz w:val="24"/>
          <w:szCs w:val="24"/>
        </w:rPr>
        <w:t>Aizņēmuma atmaksu garantēt ar Madonas novada pašvaldības budžetu.</w:t>
      </w:r>
    </w:p>
    <w:p w14:paraId="0BE73AF8" w14:textId="77777777" w:rsidR="007D4D5C" w:rsidRPr="007D4D5C" w:rsidRDefault="007D4D5C" w:rsidP="007D4D5C">
      <w:pPr>
        <w:spacing w:after="0" w:line="240" w:lineRule="auto"/>
        <w:jc w:val="both"/>
        <w:rPr>
          <w:rFonts w:ascii="Times New Roman" w:eastAsiaTheme="minorHAnsi" w:hAnsi="Times New Roman"/>
          <w:sz w:val="24"/>
          <w:szCs w:val="24"/>
        </w:rPr>
      </w:pPr>
    </w:p>
    <w:p w14:paraId="40CE05D3" w14:textId="2E697325" w:rsidR="007D4D5C" w:rsidRDefault="007D4D5C" w:rsidP="007D4D5C">
      <w:pPr>
        <w:spacing w:after="0" w:line="240" w:lineRule="auto"/>
        <w:jc w:val="both"/>
        <w:rPr>
          <w:rFonts w:ascii="Times New Roman" w:eastAsiaTheme="minorHAnsi" w:hAnsi="Times New Roman"/>
          <w:sz w:val="24"/>
          <w:szCs w:val="24"/>
        </w:rPr>
      </w:pPr>
    </w:p>
    <w:p w14:paraId="1E73276A" w14:textId="77777777" w:rsidR="007D4D5C" w:rsidRDefault="007D4D5C" w:rsidP="007D4D5C">
      <w:pPr>
        <w:spacing w:after="0" w:line="240" w:lineRule="auto"/>
        <w:jc w:val="both"/>
        <w:rPr>
          <w:rFonts w:ascii="Times New Roman" w:eastAsiaTheme="minorHAnsi" w:hAnsi="Times New Roman"/>
          <w:sz w:val="24"/>
          <w:szCs w:val="24"/>
        </w:rPr>
      </w:pPr>
    </w:p>
    <w:p w14:paraId="00131BCA" w14:textId="781DCE99" w:rsidR="007D4D5C" w:rsidRDefault="007D4D5C" w:rsidP="007D4D5C">
      <w:pPr>
        <w:spacing w:after="0" w:line="240" w:lineRule="auto"/>
        <w:jc w:val="both"/>
        <w:rPr>
          <w:rFonts w:ascii="Times New Roman" w:eastAsiaTheme="minorHAnsi" w:hAnsi="Times New Roman"/>
          <w:sz w:val="24"/>
          <w:szCs w:val="24"/>
        </w:rPr>
      </w:pPr>
    </w:p>
    <w:p w14:paraId="4CB5D066" w14:textId="77777777" w:rsidR="007D4D5C" w:rsidRDefault="007D4D5C" w:rsidP="007D4D5C">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proofErr w:type="spellStart"/>
      <w:r w:rsidRPr="00B05F70">
        <w:rPr>
          <w:rFonts w:ascii="Times New Roman" w:eastAsia="Calibri" w:hAnsi="Times New Roman" w:cs="Times New Roman"/>
          <w:color w:val="000000"/>
          <w:sz w:val="24"/>
          <w:szCs w:val="24"/>
          <w:lang w:eastAsia="lv-LV"/>
        </w:rPr>
        <w:t>A.Lungevičs</w:t>
      </w:r>
      <w:proofErr w:type="spellEnd"/>
      <w:r w:rsidRPr="00B05F70">
        <w:rPr>
          <w:rFonts w:ascii="Times New Roman" w:eastAsia="Calibri" w:hAnsi="Times New Roman" w:cs="Times New Roman"/>
          <w:color w:val="000000"/>
          <w:sz w:val="24"/>
          <w:szCs w:val="24"/>
          <w:lang w:eastAsia="lv-LV"/>
        </w:rPr>
        <w:tab/>
      </w:r>
    </w:p>
    <w:p w14:paraId="2A8BC8F5" w14:textId="77777777" w:rsidR="007D4D5C" w:rsidRPr="007D4D5C" w:rsidRDefault="007D4D5C" w:rsidP="007D4D5C">
      <w:pPr>
        <w:spacing w:after="0" w:line="240" w:lineRule="auto"/>
        <w:jc w:val="both"/>
        <w:rPr>
          <w:rFonts w:ascii="Times New Roman" w:eastAsiaTheme="minorHAnsi" w:hAnsi="Times New Roman"/>
          <w:sz w:val="24"/>
          <w:szCs w:val="24"/>
        </w:rPr>
      </w:pPr>
    </w:p>
    <w:p w14:paraId="3AC23F4D" w14:textId="77777777" w:rsidR="007D4D5C" w:rsidRPr="007D4D5C" w:rsidRDefault="007D4D5C" w:rsidP="007D4D5C">
      <w:pPr>
        <w:spacing w:after="0" w:line="240" w:lineRule="auto"/>
        <w:jc w:val="both"/>
        <w:rPr>
          <w:rFonts w:ascii="Times New Roman" w:eastAsiaTheme="minorHAnsi" w:hAnsi="Times New Roman"/>
          <w:sz w:val="24"/>
          <w:szCs w:val="24"/>
        </w:rPr>
      </w:pPr>
    </w:p>
    <w:p w14:paraId="49034A09" w14:textId="77777777" w:rsidR="007D4D5C" w:rsidRPr="007D4D5C" w:rsidRDefault="007D4D5C" w:rsidP="007D4D5C">
      <w:pPr>
        <w:spacing w:after="0" w:line="240" w:lineRule="auto"/>
        <w:jc w:val="both"/>
        <w:rPr>
          <w:rFonts w:ascii="Times New Roman" w:eastAsiaTheme="minorHAnsi" w:hAnsi="Times New Roman"/>
          <w:sz w:val="24"/>
          <w:szCs w:val="24"/>
        </w:rPr>
      </w:pPr>
    </w:p>
    <w:p w14:paraId="1E3C05AD" w14:textId="77777777" w:rsidR="007D4D5C" w:rsidRPr="007D4D5C" w:rsidRDefault="007D4D5C" w:rsidP="007D4D5C">
      <w:pPr>
        <w:spacing w:after="0" w:line="240" w:lineRule="auto"/>
        <w:jc w:val="both"/>
        <w:rPr>
          <w:rFonts w:ascii="Times New Roman" w:eastAsiaTheme="minorHAnsi" w:hAnsi="Times New Roman"/>
          <w:i/>
          <w:iCs/>
          <w:sz w:val="24"/>
          <w:szCs w:val="24"/>
        </w:rPr>
      </w:pPr>
      <w:r w:rsidRPr="007D4D5C">
        <w:rPr>
          <w:rFonts w:ascii="Times New Roman" w:eastAsiaTheme="minorHAnsi" w:hAnsi="Times New Roman"/>
          <w:i/>
          <w:iCs/>
          <w:sz w:val="24"/>
          <w:szCs w:val="24"/>
        </w:rPr>
        <w:t>Kārkliņa 62302380</w:t>
      </w:r>
    </w:p>
    <w:p w14:paraId="1457AF79" w14:textId="77777777" w:rsidR="00CB4FF8" w:rsidRDefault="00CB4FF8"/>
    <w:sectPr w:rsidR="00CB4FF8" w:rsidSect="007D4D5C">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AC72" w14:textId="77777777" w:rsidR="00795A35" w:rsidRDefault="00795A35" w:rsidP="007D4D5C">
      <w:pPr>
        <w:spacing w:after="0" w:line="240" w:lineRule="auto"/>
      </w:pPr>
      <w:r>
        <w:separator/>
      </w:r>
    </w:p>
  </w:endnote>
  <w:endnote w:type="continuationSeparator" w:id="0">
    <w:p w14:paraId="109DEEC0" w14:textId="77777777" w:rsidR="00795A35" w:rsidRDefault="00795A35" w:rsidP="007D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064019"/>
      <w:docPartObj>
        <w:docPartGallery w:val="Page Numbers (Bottom of Page)"/>
        <w:docPartUnique/>
      </w:docPartObj>
    </w:sdtPr>
    <w:sdtContent>
      <w:p w14:paraId="68AC2793" w14:textId="07A71AF9" w:rsidR="007D4D5C" w:rsidRDefault="007D4D5C">
        <w:pPr>
          <w:pStyle w:val="Kjene"/>
          <w:jc w:val="center"/>
        </w:pPr>
        <w:r>
          <w:fldChar w:fldCharType="begin"/>
        </w:r>
        <w:r>
          <w:instrText>PAGE   \* MERGEFORMAT</w:instrText>
        </w:r>
        <w:r>
          <w:fldChar w:fldCharType="separate"/>
        </w:r>
        <w:r>
          <w:t>2</w:t>
        </w:r>
        <w:r>
          <w:fldChar w:fldCharType="end"/>
        </w:r>
      </w:p>
    </w:sdtContent>
  </w:sdt>
  <w:p w14:paraId="5FEAFC54" w14:textId="77777777" w:rsidR="007D4D5C" w:rsidRDefault="007D4D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F317" w14:textId="77777777" w:rsidR="00795A35" w:rsidRDefault="00795A35" w:rsidP="007D4D5C">
      <w:pPr>
        <w:spacing w:after="0" w:line="240" w:lineRule="auto"/>
      </w:pPr>
      <w:r>
        <w:separator/>
      </w:r>
    </w:p>
  </w:footnote>
  <w:footnote w:type="continuationSeparator" w:id="0">
    <w:p w14:paraId="063077AC" w14:textId="77777777" w:rsidR="00795A35" w:rsidRDefault="00795A35" w:rsidP="007D4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011C"/>
    <w:multiLevelType w:val="hybridMultilevel"/>
    <w:tmpl w:val="B66CC3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D1"/>
    <w:rsid w:val="00795A35"/>
    <w:rsid w:val="007D4D5C"/>
    <w:rsid w:val="00CB4FF8"/>
    <w:rsid w:val="00F34F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4E28"/>
  <w15:chartTrackingRefBased/>
  <w15:docId w15:val="{2D929BB9-938A-43FC-94A6-6EA855D4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D5C"/>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D4D5C"/>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7D4D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4D5C"/>
    <w:rPr>
      <w:rFonts w:ascii="Calibri" w:eastAsia="Calibri" w:hAnsi="Calibri" w:cs="Times New Roman"/>
    </w:rPr>
  </w:style>
  <w:style w:type="paragraph" w:styleId="Kjene">
    <w:name w:val="footer"/>
    <w:basedOn w:val="Parasts"/>
    <w:link w:val="KjeneRakstz"/>
    <w:uiPriority w:val="99"/>
    <w:unhideWhenUsed/>
    <w:rsid w:val="007D4D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4D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2821</Words>
  <Characters>1608</Characters>
  <Application>Microsoft Office Word</Application>
  <DocSecurity>0</DocSecurity>
  <Lines>13</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2021-09-23T12:22:00Z</dcterms:created>
  <dcterms:modified xsi:type="dcterms:W3CDTF">2021-09-23T12:25:00Z</dcterms:modified>
</cp:coreProperties>
</file>